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3a - matematyka, fizyka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5940"/>
        <w:gridCol w:w="3045"/>
        <w:gridCol w:w="2865"/>
        <w:tblGridChange w:id="0">
          <w:tblGrid>
            <w:gridCol w:w="780"/>
            <w:gridCol w:w="2085"/>
            <w:gridCol w:w="5940"/>
            <w:gridCol w:w="304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cz.3.1, 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1: 952/5/2024;</w:t>
            </w:r>
          </w:p>
          <w:p w:rsidR="00000000" w:rsidDel="00000000" w:rsidP="00000000" w:rsidRDefault="00000000" w:rsidRPr="00000000" w14:paraId="0000001B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2: nowa edycja -   wrzesień 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6.8823242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  <w:shd w:fill="f5f5f5" w:val="clear"/>
              </w:rPr>
            </w:pPr>
            <w:r w:rsidDel="00000000" w:rsidR="00000000" w:rsidRPr="00000000">
              <w:rPr>
                <w:b w:val="1"/>
                <w:shd w:fill="f5f5f5" w:val="clear"/>
                <w:rtl w:val="0"/>
              </w:rPr>
              <w:t xml:space="preserve">My Perspectives  5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0"/>
                <w:szCs w:val="20"/>
                <w:shd w:fill="f5f5f5" w:val="clear"/>
                <w:rtl w:val="0"/>
              </w:rPr>
              <w:t xml:space="preserve">Hugh Dellar, Lewis Lansford, Robert Górniak, Zbigniew Pokrzewiński, Beata Polit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48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943/5/2020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 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Kryczyńska-Pham. Effekt Neu 4. Język niemiecki dla liceum i technikum.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2: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Życka, Ewa Kościelak – Walewska, Andy Christian Koerber. Trends 3. Podrecznik do języka niemieckiego dla liceów i techników+ zeszyt ćwiczeń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1133/4/2024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940/3/2020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3. Edycja 2024. NOWOŚĆ Podręcznik do historii dla liceum ogólnokształcącego i technikum. Zakres podstawowy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Autor: Jarosław Kłaczkow, Anna Łaszkiewicz, Stanisław Roszak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W trakcie procesu dopuszczania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MaTeMAtyka 3.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Edycja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do matematyki dla liceum ogólnokształcącego i technikum. Zakres podstawowy i rozszerzony.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Wojciech Babiański, Lech Chańko, Joanna Czarnowska, Grzegorz Janocha, Dorota Ponczek,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988/3/2021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Fizyka. Podręcznik. Liceum i technikum. Klasa 3. Zakres rozszerzony. Nowa edycja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Maria Fiałkowska, Barbara Sagnowska, Jadwiga Salach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975/3/2024/z1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Informatyka na czasie 3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990/3/2021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3</w:t>
            </w:r>
          </w:p>
          <w:p w:rsidR="00000000" w:rsidDel="00000000" w:rsidP="00000000" w:rsidRDefault="00000000" w:rsidRPr="00000000" w14:paraId="00000057">
            <w:pPr>
              <w:spacing w:after="100" w:before="100" w:lineRule="auto"/>
              <w:ind w:left="-10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podstawowy         </w:t>
              <w:tab/>
              <w:t xml:space="preserve">Jolanta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1006/3/2021</w:t>
            </w:r>
          </w:p>
          <w:tbl>
            <w:tblPr>
              <w:tblStyle w:val="Table2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422.5"/>
              <w:gridCol w:w="1422.5"/>
              <w:tblGridChange w:id="0">
                <w:tblGrid>
                  <w:gridCol w:w="1422.5"/>
                  <w:gridCol w:w="1422.5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ind w:left="-10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60">
            <w:pPr>
              <w:spacing w:after="12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organiczna. Podręcznik dla liceum ogólnokształcącego i technikum. Zakres podstawowy.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Karty pracy ucznia z kartami laboratoryjnymi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hd w:fill="ffffff" w:val="clear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Oblicza geografii 3  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technikum. Zakres podstawowy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-100" w:firstLine="0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Czesław Adamiak, Anna Dubownik, Marcin Świtoniak, Marcin Nowak, Barbara Szyda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ind w:left="-100" w:firstLine="0"/>
              <w:jc w:val="center"/>
              <w:rPr>
                <w:color w:val="212529"/>
                <w:sz w:val="28"/>
                <w:szCs w:val="28"/>
              </w:rPr>
            </w:pPr>
            <w:r w:rsidDel="00000000" w:rsidR="00000000" w:rsidRPr="00000000">
              <w:rPr>
                <w:color w:val="212529"/>
                <w:sz w:val="28"/>
                <w:szCs w:val="28"/>
                <w:rtl w:val="0"/>
              </w:rPr>
              <w:t xml:space="preserve">983/3/2021</w:t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„Szukam nadziei”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AZ-33-01/18-PO-11/22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Wydawnictwo Święty Wojciech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