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2a - matematyka, fizyka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25"/>
        <w:gridCol w:w="5520"/>
        <w:gridCol w:w="3525"/>
        <w:gridCol w:w="2865"/>
        <w:tblGridChange w:id="0">
          <w:tblGrid>
            <w:gridCol w:w="780"/>
            <w:gridCol w:w="2025"/>
            <w:gridCol w:w="5520"/>
            <w:gridCol w:w="352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 - cz.2.1,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highlight w:val="white"/>
                <w:rtl w:val="0"/>
              </w:rPr>
              <w:t xml:space="preserve">    952/3/2023/z1</w:t>
            </w:r>
          </w:p>
          <w:p w:rsidR="00000000" w:rsidDel="00000000" w:rsidP="00000000" w:rsidRDefault="00000000" w:rsidRPr="00000000" w14:paraId="00000017">
            <w:pPr>
              <w:rPr>
                <w:color w:val="1a1a1a"/>
                <w:sz w:val="26"/>
                <w:szCs w:val="26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highlight w:val="white"/>
                <w:rtl w:val="0"/>
              </w:rPr>
              <w:t xml:space="preserve">    952/4/2023/z1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.775878906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4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 Pokrzewiński, Beata Polit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943/4/2020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6.477050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Welttour Deutsch 3,  Podręcznik do języka niemieckiego dla liceów i techników, Sylwia Mróz - Dwornikowska, EDYCJA 2024 lub wydania wcześniejsze, podręcznik i ćwiczenia</w:t>
            </w:r>
          </w:p>
          <w:p w:rsidR="00000000" w:rsidDel="00000000" w:rsidP="00000000" w:rsidRDefault="00000000" w:rsidRPr="00000000" w14:paraId="0000002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Gr 1gr 2: Beata Jaroszewicz, Jan Szurmant, Anna Wojdat-Niklewska:Perfekt 2</w:t>
            </w:r>
          </w:p>
          <w:p w:rsidR="00000000" w:rsidDel="00000000" w:rsidP="00000000" w:rsidRDefault="00000000" w:rsidRPr="00000000" w14:paraId="0000002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+ zeszyt ćwiczeń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935/3/2020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Poznać przeszłość 2. Edycja 2024 </w:t>
            </w:r>
            <w:r w:rsidDel="00000000" w:rsidR="00000000" w:rsidRPr="00000000">
              <w:rPr>
                <w:rtl w:val="0"/>
              </w:rPr>
              <w:t xml:space="preserve">Podręcznik do historii dla liceum ogólnokształcącego i technikum. Zakres podstawowy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Autor: Adam Kucharski, Anna Łaszkiewicz, Aneta Niewęgłowska,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 2. Edycja 2024</w:t>
            </w:r>
          </w:p>
          <w:p w:rsidR="00000000" w:rsidDel="00000000" w:rsidP="00000000" w:rsidRDefault="00000000" w:rsidRPr="00000000" w14:paraId="00000039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 do matematyki dla liceum ogólnokształcącego i technikum. Zakres podstawowy i rozszerzony.</w:t>
            </w:r>
          </w:p>
          <w:p w:rsidR="00000000" w:rsidDel="00000000" w:rsidP="00000000" w:rsidRDefault="00000000" w:rsidRPr="00000000" w14:paraId="0000003A">
            <w:pPr>
              <w:spacing w:before="24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Wojciech Babiański, Lech Chańko, Joanna Czarnowska, Grzegorz Janocha, Dorota Ponczek, Jolanta Wesołowska</w:t>
            </w:r>
          </w:p>
          <w:p w:rsidR="00000000" w:rsidDel="00000000" w:rsidP="00000000" w:rsidRDefault="00000000" w:rsidRPr="00000000" w14:paraId="0000003B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 2. </w:t>
            </w:r>
          </w:p>
          <w:p w:rsidR="00000000" w:rsidDel="00000000" w:rsidP="00000000" w:rsidRDefault="00000000" w:rsidRPr="00000000" w14:paraId="0000003C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Zbiór zadań. Zakres podstawowy i rozszerzony. </w:t>
            </w:r>
          </w:p>
          <w:p w:rsidR="00000000" w:rsidDel="00000000" w:rsidP="00000000" w:rsidRDefault="00000000" w:rsidRPr="00000000" w14:paraId="0000003D">
            <w:pPr>
              <w:spacing w:before="240" w:line="240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Jerzy Janowicz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988/2/2020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edycja. </w:t>
            </w:r>
            <w:r w:rsidDel="00000000" w:rsidR="00000000" w:rsidRPr="00000000">
              <w:rPr>
                <w:b w:val="1"/>
                <w:rtl w:val="0"/>
              </w:rPr>
              <w:t xml:space="preserve">Fizyka. Podręcznik. Liceum i technikum. Zakres rozszerzony. Klasa 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Maria Fiałkowska, Barbara Sagnowska, Jadwiga Salach, Jerzy M. Kreiner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975/2/2023/z1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 na czasie 2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990/2/2020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.41748046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00" w:before="100" w:lineRule="auto"/>
              <w:ind w:left="-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ind w:left="-10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Helmin, Joanna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  <w:tbl>
            <w:tblPr>
              <w:tblStyle w:val="Table2"/>
              <w:tblW w:w="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5"/>
              <w:gridCol w:w="105"/>
              <w:tblGridChange w:id="0">
                <w:tblGrid>
                  <w:gridCol w:w="375"/>
                  <w:gridCol w:w="105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ind w:left="-10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hemia ogólna i nieorganiczna. Podręcznik dla liceum ogólnokształcącego i technikum. Zakres podstawowy.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F">
            <w:pPr>
              <w:spacing w:after="12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Karty pracy ucznia z kartami laboratoryjnymi dla liceum ogólnokształcącego i technikum.  Zakres podstawowy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7f7f7" w:val="clear"/>
              <w:jc w:val="center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Oblicza geografii 2</w:t>
            </w:r>
          </w:p>
          <w:p w:rsidR="00000000" w:rsidDel="00000000" w:rsidP="00000000" w:rsidRDefault="00000000" w:rsidRPr="00000000" w14:paraId="00000065">
            <w:pPr>
              <w:shd w:fill="f7f7f7" w:val="clear"/>
              <w:jc w:val="center"/>
              <w:rPr>
                <w:color w:val="1a1a1a"/>
                <w:sz w:val="26"/>
                <w:szCs w:val="26"/>
              </w:rPr>
            </w:pPr>
            <w:r w:rsidDel="00000000" w:rsidR="00000000" w:rsidRPr="00000000">
              <w:rPr>
                <w:color w:val="1a1a1a"/>
                <w:sz w:val="26"/>
                <w:szCs w:val="26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12529"/>
                <w:sz w:val="26"/>
                <w:szCs w:val="26"/>
                <w:rtl w:val="0"/>
              </w:rPr>
              <w:t xml:space="preserve">Tomasz Rachwał, Radosław Uliszak, Krzysztof Wiedermann,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Biznes i zarządzanie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 (Zakres podstawowy ) Podręcznik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 (Zakres podstawowy ) Podręcznik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1193/1/2023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1193/2/2024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wiary”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AZ-32-01/18-PO-6/21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