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1F2B3A">
        <w:rPr>
          <w:rFonts w:ascii="Arial" w:hAnsi="Arial" w:cs="Arial"/>
          <w:b/>
          <w:color w:val="4F81BD"/>
          <w:sz w:val="28"/>
          <w:szCs w:val="28"/>
        </w:rPr>
        <w:t>1</w:t>
      </w:r>
      <w:r w:rsidR="00F9246E">
        <w:rPr>
          <w:rFonts w:ascii="Arial" w:hAnsi="Arial" w:cs="Arial"/>
          <w:b/>
          <w:color w:val="4F81BD"/>
          <w:sz w:val="28"/>
          <w:szCs w:val="28"/>
        </w:rPr>
        <w:t>d</w:t>
      </w:r>
    </w:p>
    <w:p w:rsidR="00F64841" w:rsidRDefault="00F64841" w:rsidP="007F3EDD">
      <w:pPr>
        <w:rPr>
          <w:rFonts w:ascii="Arial" w:hAnsi="Arial" w:cs="Arial"/>
          <w:b/>
          <w:sz w:val="28"/>
          <w:szCs w:val="28"/>
        </w:rPr>
      </w:pPr>
    </w:p>
    <w:p w:rsidR="00E604CA" w:rsidRPr="00752FB0" w:rsidRDefault="00073230" w:rsidP="00752FB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UWAGA: podręczniki języka angielskiego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języka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hiszpańskiego ora języka francuskiego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należy kupić po przydzieleniu do właściwej grupy językowej (czyli na początku roku szkolnego 2022/23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 przeprowadzeniu testów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diagnostycznych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E604CA" w:rsidRDefault="00E604CA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4"/>
        <w:gridCol w:w="3051"/>
        <w:gridCol w:w="2316"/>
      </w:tblGrid>
      <w:tr w:rsidR="00073230" w:rsidRPr="00A7457F" w:rsidTr="00D36634">
        <w:tc>
          <w:tcPr>
            <w:tcW w:w="2520" w:type="dxa"/>
          </w:tcPr>
          <w:p w:rsidR="00073230" w:rsidRPr="00A7457F" w:rsidRDefault="00073230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073230" w:rsidRPr="00A7457F" w:rsidRDefault="00073230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4" w:type="dxa"/>
          </w:tcPr>
          <w:p w:rsidR="00073230" w:rsidRPr="00A7457F" w:rsidRDefault="00073230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073230" w:rsidRPr="00A7457F" w:rsidRDefault="00073230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073230" w:rsidRPr="00A7457F" w:rsidRDefault="00073230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Pr="00CF49A4" w:rsidRDefault="00073230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242" w:type="dxa"/>
          </w:tcPr>
          <w:p w:rsidR="00073230" w:rsidRPr="00687387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Adam Kalbarczyk, </w:t>
            </w:r>
          </w:p>
          <w:p w:rsidR="00073230" w:rsidRPr="00687387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073230" w:rsidRPr="00687387" w:rsidRDefault="00073230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87387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4" w:type="dxa"/>
          </w:tcPr>
          <w:p w:rsidR="00073230" w:rsidRPr="00B57D52" w:rsidRDefault="00073230" w:rsidP="004B4F39">
            <w:pPr>
              <w:jc w:val="center"/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073230" w:rsidRPr="00B57D52" w:rsidRDefault="00073230" w:rsidP="004B4F39">
            <w:pPr>
              <w:jc w:val="center"/>
            </w:pPr>
            <w:r w:rsidRPr="00B57D52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073230" w:rsidRPr="00B57D52" w:rsidRDefault="00073230" w:rsidP="004B4F39">
            <w:pPr>
              <w:jc w:val="center"/>
            </w:pPr>
            <w:r w:rsidRPr="00B57D52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073230" w:rsidRPr="00B57D52" w:rsidRDefault="00073230" w:rsidP="004B4F39">
            <w:pPr>
              <w:jc w:val="center"/>
            </w:pPr>
            <w:r w:rsidRPr="00B57D5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Oblicza epok kl. I</w:t>
            </w:r>
          </w:p>
          <w:p w:rsidR="00073230" w:rsidRPr="00B57D52" w:rsidRDefault="00073230" w:rsidP="004B4F39">
            <w:pPr>
              <w:jc w:val="center"/>
            </w:pPr>
            <w:r w:rsidRPr="00B57D5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cz.1.1, 1.2</w:t>
            </w:r>
          </w:p>
          <w:p w:rsidR="00073230" w:rsidRPr="00687387" w:rsidRDefault="00073230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687387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687387" w:rsidRDefault="00073230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cz.1.1 952/1/2019</w:t>
            </w:r>
          </w:p>
          <w:p w:rsidR="00073230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cz.1.2 952/2/2019</w:t>
            </w:r>
          </w:p>
          <w:p w:rsidR="00EB185E" w:rsidRPr="00687387" w:rsidRDefault="00EB185E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2022</w:t>
            </w:r>
          </w:p>
        </w:tc>
        <w:tc>
          <w:tcPr>
            <w:tcW w:w="2316" w:type="dxa"/>
          </w:tcPr>
          <w:p w:rsidR="00073230" w:rsidRPr="00687387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687387" w:rsidRDefault="00073230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Wydawnictwa Szkolne </w:t>
            </w:r>
          </w:p>
          <w:p w:rsidR="00073230" w:rsidRPr="00687387" w:rsidRDefault="00073230" w:rsidP="004B4F39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073230" w:rsidRPr="00B57D52" w:rsidRDefault="00A54D29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073230" w:rsidRPr="00B57D52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="00073230" w:rsidRPr="00B57D5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073230"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="00073230"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  <w:p w:rsidR="00073230" w:rsidRPr="007E26D7" w:rsidRDefault="00073230" w:rsidP="004B4F39">
            <w:pPr>
              <w:spacing w:before="240" w:after="240"/>
              <w:jc w:val="center"/>
            </w:pPr>
            <w:r w:rsidRPr="007E26D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73230" w:rsidRPr="007E26D7" w:rsidRDefault="00073230" w:rsidP="004B4F39">
            <w:pPr>
              <w:spacing w:before="240" w:after="240"/>
              <w:jc w:val="center"/>
            </w:pPr>
            <w:r w:rsidRPr="007E26D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4" w:type="dxa"/>
          </w:tcPr>
          <w:p w:rsidR="00073230" w:rsidRPr="00B57D52" w:rsidRDefault="00073230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Beata </w:t>
            </w: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073230" w:rsidRPr="00B57D52" w:rsidRDefault="00073230" w:rsidP="004B4F3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 3 </w:t>
            </w:r>
            <w:proofErr w:type="spellStart"/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>lub</w:t>
            </w:r>
            <w:proofErr w:type="spellEnd"/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4 </w:t>
            </w:r>
          </w:p>
        </w:tc>
        <w:tc>
          <w:tcPr>
            <w:tcW w:w="3051" w:type="dxa"/>
          </w:tcPr>
          <w:p w:rsidR="00073230" w:rsidRPr="00B57D52" w:rsidRDefault="00073230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943/3/2019</w:t>
            </w:r>
          </w:p>
          <w:p w:rsidR="00073230" w:rsidRPr="00B57D52" w:rsidRDefault="00073230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943/4/2020</w:t>
            </w:r>
          </w:p>
          <w:p w:rsidR="00073230" w:rsidRPr="00B57D52" w:rsidRDefault="00073230" w:rsidP="004B4F39">
            <w:pPr>
              <w:spacing w:before="240" w:after="24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4B4F3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073230" w:rsidRPr="00B57D52" w:rsidRDefault="00073230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sz w:val="28"/>
                <w:szCs w:val="28"/>
              </w:rPr>
              <w:t>Program nauczania</w:t>
            </w:r>
          </w:p>
          <w:p w:rsidR="00073230" w:rsidRPr="00B57D52" w:rsidRDefault="00073230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sz w:val="28"/>
                <w:szCs w:val="28"/>
              </w:rPr>
              <w:t xml:space="preserve">języka angielskiego dla III etapu </w:t>
            </w:r>
            <w:r w:rsidRPr="00B57D52">
              <w:rPr>
                <w:rFonts w:ascii="Arial" w:hAnsi="Arial" w:cs="Arial"/>
                <w:bCs/>
                <w:sz w:val="28"/>
                <w:szCs w:val="28"/>
              </w:rPr>
              <w:lastRenderedPageBreak/>
              <w:t>edukacyjnego</w:t>
            </w:r>
          </w:p>
          <w:p w:rsidR="00073230" w:rsidRPr="00B57D52" w:rsidRDefault="00073230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Milada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 Krajewska Ewa Piotrowska Aleksandra Świgoń</w:t>
            </w:r>
          </w:p>
        </w:tc>
        <w:tc>
          <w:tcPr>
            <w:tcW w:w="3614" w:type="dxa"/>
          </w:tcPr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57D52">
              <w:rPr>
                <w:rFonts w:ascii="Arial" w:hAnsi="Arial" w:cs="Arial"/>
                <w:bCs/>
                <w:sz w:val="28"/>
                <w:szCs w:val="28"/>
              </w:rPr>
              <w:lastRenderedPageBreak/>
              <w:t>Password</w:t>
            </w:r>
            <w:proofErr w:type="spellEnd"/>
            <w:r w:rsidRPr="00B57D52">
              <w:rPr>
                <w:rFonts w:ascii="Arial" w:hAnsi="Arial" w:cs="Arial"/>
                <w:bCs/>
                <w:sz w:val="28"/>
                <w:szCs w:val="28"/>
              </w:rPr>
              <w:t xml:space="preserve"> Reset B2 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Edwards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LUB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57D5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Impulse</w:t>
            </w:r>
            <w:proofErr w:type="spellEnd"/>
            <w:r w:rsidRPr="00B57D5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3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Catherine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McBeth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Patricia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Reilly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Joanna Sobierska-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Paczesny</w:t>
            </w:r>
            <w:proofErr w:type="spellEnd"/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lastRenderedPageBreak/>
              <w:t>954/3/2019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1129/3/2021</w:t>
            </w:r>
          </w:p>
        </w:tc>
        <w:tc>
          <w:tcPr>
            <w:tcW w:w="2316" w:type="dxa"/>
          </w:tcPr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Macmillan</w:t>
            </w: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Język hiszpański</w:t>
            </w:r>
          </w:p>
        </w:tc>
        <w:tc>
          <w:tcPr>
            <w:tcW w:w="4242" w:type="dxa"/>
          </w:tcPr>
          <w:p w:rsidR="00073230" w:rsidRPr="00B57D52" w:rsidRDefault="00073230" w:rsidP="004B4F39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iCs/>
                <w:sz w:val="28"/>
                <w:szCs w:val="28"/>
              </w:rPr>
              <w:t>Program nauczania języka hiszpańskiego w liceum</w:t>
            </w:r>
          </w:p>
          <w:p w:rsidR="00073230" w:rsidRPr="00B57D52" w:rsidRDefault="00073230" w:rsidP="004B4F39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iCs/>
                <w:sz w:val="28"/>
                <w:szCs w:val="28"/>
              </w:rPr>
              <w:t>Agnieszka Dudziak-Szukała,</w:t>
            </w:r>
          </w:p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iCs/>
                <w:sz w:val="28"/>
                <w:szCs w:val="28"/>
              </w:rPr>
              <w:t xml:space="preserve"> Piotr </w:t>
            </w:r>
            <w:proofErr w:type="spellStart"/>
            <w:r w:rsidRPr="00B57D52">
              <w:rPr>
                <w:rFonts w:ascii="Arial" w:eastAsia="Arial" w:hAnsi="Arial" w:cs="Arial"/>
                <w:iCs/>
                <w:sz w:val="28"/>
                <w:szCs w:val="28"/>
              </w:rPr>
              <w:t>Przystanowicz</w:t>
            </w:r>
            <w:proofErr w:type="spellEnd"/>
          </w:p>
        </w:tc>
        <w:tc>
          <w:tcPr>
            <w:tcW w:w="3614" w:type="dxa"/>
          </w:tcPr>
          <w:p w:rsidR="00073230" w:rsidRPr="00B57D52" w:rsidRDefault="00073230" w:rsidP="004B4F39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t>PODRĘCZNIK:</w:t>
            </w:r>
          </w:p>
          <w:p w:rsidR="00073230" w:rsidRPr="00B57D52" w:rsidRDefault="00073230" w:rsidP="004B4F39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t>Kontynuacja:</w:t>
            </w:r>
          </w:p>
          <w:p w:rsidR="00073230" w:rsidRPr="00B57D52" w:rsidRDefault="00073230" w:rsidP="004B4F39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t>(w I semestrze)</w:t>
            </w:r>
          </w:p>
          <w:p w:rsidR="00073230" w:rsidRPr="00B57D52" w:rsidRDefault="00073230" w:rsidP="004B4F39">
            <w:pPr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 1, 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” </w:t>
            </w:r>
          </w:p>
          <w:p w:rsidR="00073230" w:rsidRPr="00B57D52" w:rsidRDefault="00073230" w:rsidP="004B4F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 „</w:t>
            </w:r>
            <w:proofErr w:type="spellStart"/>
            <w:r w:rsidRPr="00B57D52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B57D52">
              <w:rPr>
                <w:rFonts w:ascii="Arial" w:eastAsia="Arial" w:hAnsi="Arial" w:cs="Arial"/>
                <w:sz w:val="28"/>
                <w:szCs w:val="28"/>
              </w:rPr>
              <w:t xml:space="preserve"> 1</w:t>
            </w:r>
          </w:p>
          <w:p w:rsidR="00073230" w:rsidRDefault="00073230" w:rsidP="004B4F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73230" w:rsidRDefault="00073230" w:rsidP="004B4F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</w:rPr>
              <w:lastRenderedPageBreak/>
              <w:t>ZESZYT ĆWICZEŃ:</w:t>
            </w:r>
          </w:p>
          <w:p w:rsidR="00073230" w:rsidRPr="00B57D52" w:rsidRDefault="00073230" w:rsidP="004B4F39">
            <w:pPr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B57D52">
              <w:rPr>
                <w:rFonts w:ascii="Arial" w:eastAsia="Arial" w:hAnsi="Arial" w:cs="Arial"/>
                <w:sz w:val="28"/>
                <w:szCs w:val="28"/>
                <w:lang w:val="es-ES"/>
              </w:rPr>
              <w:t>Garcia González, J. C., Kaźmierczak, A., Dudziak-Szukała, A., Pascual López, X., „Descubre 1 curso de español, zeszyt ćwiczeń”.</w:t>
            </w: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51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lastRenderedPageBreak/>
              <w:t>Numer dopuszczenia MEN</w:t>
            </w:r>
          </w:p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  <w:r w:rsidRPr="00B57D5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996/1/2019</w:t>
            </w:r>
          </w:p>
          <w:p w:rsidR="00073230" w:rsidRPr="00B57D52" w:rsidRDefault="00073230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073230" w:rsidRPr="00B57D52" w:rsidRDefault="00073230" w:rsidP="004B4F39">
            <w:pPr>
              <w:spacing w:line="318" w:lineRule="exact"/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073230" w:rsidRPr="00B57D52" w:rsidRDefault="00073230" w:rsidP="004B4F39">
            <w:pPr>
              <w:jc w:val="center"/>
              <w:rPr>
                <w:rFonts w:ascii="Arial" w:eastAsia="Arial" w:hAnsi="Arial" w:cs="Arial"/>
                <w:w w:val="99"/>
                <w:sz w:val="28"/>
                <w:szCs w:val="28"/>
              </w:rPr>
            </w:pPr>
          </w:p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DRACO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Język francuski </w:t>
            </w:r>
          </w:p>
        </w:tc>
        <w:tc>
          <w:tcPr>
            <w:tcW w:w="4242" w:type="dxa"/>
          </w:tcPr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073230" w:rsidRPr="00B57D52" w:rsidRDefault="00073230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4" w:type="dxa"/>
          </w:tcPr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7D52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B57D52">
              <w:rPr>
                <w:rFonts w:ascii="Arial" w:hAnsi="Arial" w:cs="Arial"/>
                <w:color w:val="000000"/>
                <w:sz w:val="28"/>
                <w:szCs w:val="28"/>
              </w:rPr>
              <w:t xml:space="preserve"> cz.1 oraz zeszyt ćwiczeń</w:t>
            </w:r>
            <w:r w:rsidRPr="00B57D52">
              <w:rPr>
                <w:rFonts w:ascii="Arial" w:hAnsi="Arial" w:cs="Arial"/>
                <w:sz w:val="28"/>
                <w:szCs w:val="28"/>
              </w:rPr>
              <w:br/>
            </w:r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073230" w:rsidRPr="00B57D52" w:rsidRDefault="00073230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1" w:type="dxa"/>
          </w:tcPr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976/1/2019</w:t>
            </w: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242" w:type="dxa"/>
          </w:tcPr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Robert Śniegocki. Zrozumieć przeszłość. Program nauczania w zakresie rozszerzonym dla liceum ogólnokształcącego i technikum.</w:t>
            </w:r>
          </w:p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Ryszard Kulesza, Krzysztof Kowalewski. Zrozumieć przeszłość.1. Podręcznik do historii dla liceum ogólnokształcącego i 1019/1/2019 Nowa Era technikum . Zakres rozszerzony.</w:t>
            </w:r>
          </w:p>
        </w:tc>
        <w:tc>
          <w:tcPr>
            <w:tcW w:w="3051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1019/1/2019</w:t>
            </w:r>
          </w:p>
        </w:tc>
        <w:tc>
          <w:tcPr>
            <w:tcW w:w="2316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85E" w:rsidRPr="00A7457F" w:rsidTr="00D36634">
        <w:tc>
          <w:tcPr>
            <w:tcW w:w="2520" w:type="dxa"/>
          </w:tcPr>
          <w:p w:rsidR="00EB185E" w:rsidRDefault="00EB185E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i teraźniejszość </w:t>
            </w:r>
          </w:p>
        </w:tc>
        <w:tc>
          <w:tcPr>
            <w:tcW w:w="4242" w:type="dxa"/>
          </w:tcPr>
          <w:p w:rsidR="00EB185E" w:rsidRDefault="00EB1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14" w:type="dxa"/>
          </w:tcPr>
          <w:p w:rsidR="00EB185E" w:rsidRDefault="00EB1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EB185E" w:rsidRDefault="00EB1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B185E" w:rsidRDefault="00EB1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Analiza i interpretacja tekstów kultury </w:t>
            </w:r>
          </w:p>
        </w:tc>
        <w:tc>
          <w:tcPr>
            <w:tcW w:w="4242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Katarzyna Kordus, </w:t>
            </w:r>
            <w:r w:rsidRPr="00B57D52">
              <w:rPr>
                <w:rFonts w:ascii="Arial" w:hAnsi="Arial" w:cs="Arial"/>
                <w:i/>
                <w:sz w:val="28"/>
                <w:szCs w:val="28"/>
              </w:rPr>
              <w:t>Analiza i interpretacja tekstów kultury</w:t>
            </w:r>
          </w:p>
          <w:p w:rsidR="00073230" w:rsidRPr="00B57D52" w:rsidRDefault="00073230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M.Bokiniec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B.Forysiewicz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J.Michałkowski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N.Mrozkowiak-Nastrożna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G.Nazurak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M.Sacha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G.Świętochowska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57D52">
              <w:rPr>
                <w:rFonts w:ascii="Arial" w:hAnsi="Arial" w:cs="Arial"/>
                <w:i/>
                <w:sz w:val="28"/>
                <w:szCs w:val="28"/>
              </w:rPr>
              <w:t>Spotkania z kulturą. Podręcznik do wiedzy o kulturze dla liceum i technikum</w:t>
            </w:r>
          </w:p>
        </w:tc>
        <w:tc>
          <w:tcPr>
            <w:tcW w:w="3051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449/2012</w:t>
            </w:r>
          </w:p>
        </w:tc>
        <w:tc>
          <w:tcPr>
            <w:tcW w:w="2316" w:type="dxa"/>
          </w:tcPr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242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4" w:type="dxa"/>
          </w:tcPr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</w:t>
            </w: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Wojciech Babiański, Lech Chańko, Karolina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Wej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Default="00073230" w:rsidP="004B4F3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73230" w:rsidRPr="00B57D52" w:rsidRDefault="00073230" w:rsidP="004B4F3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sz w:val="28"/>
                <w:szCs w:val="28"/>
              </w:rPr>
              <w:t>971/1/2019</w:t>
            </w:r>
          </w:p>
        </w:tc>
        <w:tc>
          <w:tcPr>
            <w:tcW w:w="2316" w:type="dxa"/>
          </w:tcPr>
          <w:p w:rsidR="00073230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4242" w:type="dxa"/>
          </w:tcPr>
          <w:p w:rsidR="00073230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Marcin Braun i Weronika Śliwa </w:t>
            </w:r>
          </w:p>
          <w:p w:rsidR="00073230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36123F" w:rsidRDefault="00073230" w:rsidP="009A385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6123F">
              <w:rPr>
                <w:rFonts w:ascii="Arial" w:hAnsi="Arial" w:cs="Arial"/>
                <w:i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4" w:type="dxa"/>
          </w:tcPr>
          <w:p w:rsidR="00073230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Pod red. Doroty Brzozowiec-Dek</w:t>
            </w:r>
          </w:p>
          <w:p w:rsidR="00073230" w:rsidRPr="00B57D52" w:rsidRDefault="00073230" w:rsidP="009A385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57D52">
              <w:rPr>
                <w:rFonts w:ascii="Arial" w:hAnsi="Arial" w:cs="Arial"/>
                <w:i/>
                <w:sz w:val="28"/>
                <w:szCs w:val="28"/>
              </w:rPr>
              <w:t>Odkryć fizykę 1</w:t>
            </w:r>
          </w:p>
          <w:p w:rsidR="00073230" w:rsidRPr="0036123F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Podręcznik do fizyki dla</w:t>
            </w:r>
            <w:r w:rsidRPr="0036123F">
              <w:rPr>
                <w:rFonts w:ascii="Arial" w:hAnsi="Arial" w:cs="Arial"/>
                <w:sz w:val="28"/>
                <w:szCs w:val="28"/>
              </w:rPr>
              <w:t xml:space="preserve"> liceum ogólnokształcącego i technikum</w:t>
            </w:r>
            <w:r>
              <w:rPr>
                <w:rFonts w:ascii="Arial" w:hAnsi="Arial" w:cs="Arial"/>
                <w:sz w:val="28"/>
                <w:szCs w:val="28"/>
              </w:rPr>
              <w:t xml:space="preserve"> zakres podstawowy. Część 1</w:t>
            </w:r>
          </w:p>
        </w:tc>
        <w:tc>
          <w:tcPr>
            <w:tcW w:w="3051" w:type="dxa"/>
          </w:tcPr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D97C6D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1001/1/2019</w:t>
            </w:r>
          </w:p>
        </w:tc>
        <w:tc>
          <w:tcPr>
            <w:tcW w:w="2316" w:type="dxa"/>
          </w:tcPr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D97C6D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073230" w:rsidRPr="00CF49A4" w:rsidRDefault="00073230" w:rsidP="00CF6F9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073230" w:rsidRPr="00B57D52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Odkryć fizykę 1</w:t>
            </w:r>
          </w:p>
          <w:p w:rsidR="00073230" w:rsidRPr="00B57D52" w:rsidRDefault="00073230" w:rsidP="009A3851">
            <w:pPr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lastRenderedPageBreak/>
              <w:t>Karty pracy ucznia             z dziennikiem laboratoryjnym dla liceum ogólnokształcącego i technikum</w:t>
            </w:r>
          </w:p>
        </w:tc>
        <w:tc>
          <w:tcPr>
            <w:tcW w:w="3051" w:type="dxa"/>
          </w:tcPr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ISBN 978-83-267-3670-4</w:t>
            </w:r>
          </w:p>
        </w:tc>
        <w:tc>
          <w:tcPr>
            <w:tcW w:w="2316" w:type="dxa"/>
          </w:tcPr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242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Informatyka na czasie 1</w:t>
            </w: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Podręcznik dla liceum i technikum. Zakres podstawowy</w:t>
            </w:r>
          </w:p>
          <w:p w:rsidR="0007323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990/1/2019</w:t>
            </w:r>
          </w:p>
        </w:tc>
        <w:tc>
          <w:tcPr>
            <w:tcW w:w="2316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4242" w:type="dxa"/>
          </w:tcPr>
          <w:p w:rsidR="00073230" w:rsidRPr="00EF375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Katarzyna Kłosowska   </w:t>
            </w:r>
          </w:p>
          <w:p w:rsidR="00073230" w:rsidRPr="00EF375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Program nauczania biologii  dla liceum ogólnokształcącego  i technikum   </w:t>
            </w:r>
          </w:p>
          <w:p w:rsidR="00073230" w:rsidRPr="00EF375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Zakres podstawowy  </w:t>
            </w:r>
          </w:p>
          <w:p w:rsidR="00073230" w:rsidRPr="00EF3750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4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Biologia na czasie 1poziom  podstawowy</w:t>
            </w: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Helmin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>, Jolanta Holeczek</w:t>
            </w: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1006/1/2019</w:t>
            </w:r>
          </w:p>
        </w:tc>
        <w:tc>
          <w:tcPr>
            <w:tcW w:w="2316" w:type="dxa"/>
          </w:tcPr>
          <w:p w:rsidR="00073230" w:rsidRPr="00B57D52" w:rsidRDefault="00073230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4242" w:type="dxa"/>
          </w:tcPr>
          <w:p w:rsidR="00073230" w:rsidRPr="00B57D52" w:rsidRDefault="00073230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B57D52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B57D52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B57D52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B57D52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B57D52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073230" w:rsidRPr="00B57D52" w:rsidRDefault="00073230" w:rsidP="009A3851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"/>
            <w:r w:rsidRPr="00B57D52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4" w:type="dxa"/>
          </w:tcPr>
          <w:p w:rsidR="00073230" w:rsidRPr="00B57D52" w:rsidRDefault="00073230" w:rsidP="009A3851">
            <w:pPr>
              <w:pStyle w:val="Nagwek11"/>
              <w:widowControl w:val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B57D52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073230" w:rsidRPr="00B57D52" w:rsidRDefault="00073230" w:rsidP="00C023E1">
            <w:pPr>
              <w:pStyle w:val="Nagwek21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b w:val="0"/>
                <w:sz w:val="28"/>
                <w:szCs w:val="28"/>
              </w:rPr>
            </w:pPr>
            <w:r w:rsidRPr="00B57D52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podstawowy.</w:t>
            </w:r>
          </w:p>
          <w:p w:rsidR="00073230" w:rsidRPr="00B57D52" w:rsidRDefault="00073230" w:rsidP="00C023E1">
            <w:pPr>
              <w:pStyle w:val="Nagwek1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</w:pPr>
            <w:r w:rsidRPr="00B57D52"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  <w:t>To jest chemia 1</w:t>
            </w:r>
          </w:p>
          <w:p w:rsidR="00073230" w:rsidRPr="00B57D52" w:rsidRDefault="00073230" w:rsidP="00C023E1">
            <w:pPr>
              <w:pStyle w:val="Nagwek21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b w:val="0"/>
                <w:sz w:val="28"/>
                <w:szCs w:val="28"/>
              </w:rPr>
            </w:pPr>
            <w:r w:rsidRPr="00B57D52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Karty pracy ucznia z kartami laboratoryjnymi dla liceum ogólnokształcącego i technikum. Zakres podstawowy</w:t>
            </w:r>
          </w:p>
          <w:p w:rsidR="00073230" w:rsidRPr="00B57D52" w:rsidRDefault="00073230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073230" w:rsidRPr="00B57D52" w:rsidRDefault="00073230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B57D52">
              <w:rPr>
                <w:rFonts w:ascii="Arial" w:hAnsi="Arial"/>
                <w:sz w:val="28"/>
                <w:szCs w:val="28"/>
              </w:rPr>
              <w:lastRenderedPageBreak/>
              <w:t>994/1/2019</w:t>
            </w:r>
          </w:p>
        </w:tc>
        <w:tc>
          <w:tcPr>
            <w:tcW w:w="2316" w:type="dxa"/>
          </w:tcPr>
          <w:p w:rsidR="00073230" w:rsidRPr="00B57D52" w:rsidRDefault="00073230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B57D52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4242" w:type="dxa"/>
          </w:tcPr>
          <w:p w:rsidR="00073230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073230" w:rsidRPr="00B57D52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C023E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4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B57D52">
            <w:pPr>
              <w:shd w:val="clear" w:color="auto" w:fill="F7F7F7"/>
              <w:jc w:val="center"/>
              <w:outlineLvl w:val="0"/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</w:pPr>
            <w:r w:rsidRPr="00B57D52"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  <w:t>Oblicza geografii 1</w:t>
            </w:r>
          </w:p>
          <w:p w:rsidR="00073230" w:rsidRPr="00B57D52" w:rsidRDefault="00073230" w:rsidP="00B57D52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B57D52">
              <w:rPr>
                <w:rFonts w:ascii="Arial" w:hAnsi="Arial" w:cs="Arial"/>
                <w:color w:val="4C4C4C"/>
                <w:sz w:val="28"/>
                <w:szCs w:val="28"/>
              </w:rPr>
              <w:t>Podręcznik dla liceum ogólnokształcącego i technikum, zakres podstawowy</w:t>
            </w:r>
          </w:p>
          <w:p w:rsidR="00073230" w:rsidRPr="00B57D52" w:rsidRDefault="00073230" w:rsidP="00B57D52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7D52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Roman Malarz, Marek Więckowski</w:t>
            </w:r>
          </w:p>
        </w:tc>
        <w:tc>
          <w:tcPr>
            <w:tcW w:w="3051" w:type="dxa"/>
          </w:tcPr>
          <w:p w:rsidR="00073230" w:rsidRPr="00B57D52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B57D52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983/1/2019</w:t>
            </w: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Default="00073230" w:rsidP="00C023E1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073230" w:rsidRPr="00B57D52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C02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Edukacja dla bezpieczeństwa </w:t>
            </w:r>
          </w:p>
        </w:tc>
        <w:tc>
          <w:tcPr>
            <w:tcW w:w="4242" w:type="dxa"/>
          </w:tcPr>
          <w:p w:rsidR="00073230" w:rsidRPr="00B57D52" w:rsidRDefault="00073230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Barbara Boniek </w:t>
            </w:r>
            <w:r w:rsidRPr="00B57D52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 </w:t>
            </w:r>
            <w:r w:rsidRPr="00B57D52">
              <w:rPr>
                <w:rFonts w:ascii="Arial" w:hAnsi="Arial" w:cs="Arial"/>
                <w:sz w:val="28"/>
                <w:szCs w:val="28"/>
              </w:rPr>
              <w:t>Program nauczania dla szkół ponadpodstawowych.</w:t>
            </w:r>
          </w:p>
        </w:tc>
        <w:tc>
          <w:tcPr>
            <w:tcW w:w="3614" w:type="dxa"/>
          </w:tcPr>
          <w:p w:rsidR="00073230" w:rsidRPr="00B57D52" w:rsidRDefault="00073230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Barbara Boniek, Andrzej Kruczyński </w:t>
            </w:r>
            <w:r w:rsidRPr="00B57D52">
              <w:rPr>
                <w:rFonts w:ascii="Arial" w:hAnsi="Arial" w:cs="Arial"/>
                <w:i/>
                <w:sz w:val="28"/>
                <w:szCs w:val="28"/>
              </w:rPr>
              <w:t>Edukacja dla bezpieczeństwa. Podręcznik dla szkoły ponadpodstawowej.</w:t>
            </w:r>
          </w:p>
          <w:p w:rsidR="00073230" w:rsidRPr="00B57D52" w:rsidRDefault="00073230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73230" w:rsidRPr="00B57D52" w:rsidRDefault="00073230" w:rsidP="00752FB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1007/2019</w:t>
            </w:r>
          </w:p>
        </w:tc>
        <w:tc>
          <w:tcPr>
            <w:tcW w:w="2316" w:type="dxa"/>
          </w:tcPr>
          <w:p w:rsidR="00073230" w:rsidRPr="00B57D52" w:rsidRDefault="00073230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OPERON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886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Plastyka </w:t>
            </w:r>
          </w:p>
        </w:tc>
        <w:tc>
          <w:tcPr>
            <w:tcW w:w="4242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"Spotkania ze sztuką</w:t>
            </w:r>
          </w:p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Program nauczania przedmiotu plastyka</w:t>
            </w:r>
          </w:p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dla czteroletniego liceum ogólnokształcącego i pięcioletniego technikum</w:t>
            </w:r>
          </w:p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lastRenderedPageBreak/>
              <w:t>(zgodny z nową podstawą programową</w:t>
            </w:r>
          </w:p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i obowiązujący od roku szkolnego 2019/2020)"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948"/>
            </w:tblGrid>
            <w:tr w:rsidR="00073230" w:rsidRPr="00B57D52" w:rsidTr="006279C5">
              <w:trPr>
                <w:tblCellSpacing w:w="15" w:type="dxa"/>
              </w:trPr>
              <w:tc>
                <w:tcPr>
                  <w:tcW w:w="143" w:type="dxa"/>
                  <w:vAlign w:val="center"/>
                  <w:hideMark/>
                </w:tcPr>
                <w:p w:rsidR="00073230" w:rsidRPr="00B57D52" w:rsidRDefault="00073230" w:rsidP="00B57D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vAlign w:val="center"/>
                  <w:hideMark/>
                </w:tcPr>
                <w:p w:rsidR="00073230" w:rsidRPr="00B57D52" w:rsidRDefault="00073230" w:rsidP="00B57D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230" w:rsidRPr="00B57D52" w:rsidRDefault="00073230" w:rsidP="00B57D52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4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4242" w:type="dxa"/>
          </w:tcPr>
          <w:p w:rsidR="00073230" w:rsidRPr="00B57D52" w:rsidRDefault="00073230" w:rsidP="00B57D52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B57D52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B57D52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4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073230" w:rsidRPr="00B57D52" w:rsidRDefault="00073230" w:rsidP="00B57D52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073230" w:rsidRPr="00A7457F" w:rsidTr="00D36634">
        <w:tc>
          <w:tcPr>
            <w:tcW w:w="2520" w:type="dxa"/>
          </w:tcPr>
          <w:p w:rsidR="00073230" w:rsidRDefault="00073230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242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B57D52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B57D52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4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„Szukam wolności”</w:t>
            </w:r>
          </w:p>
        </w:tc>
        <w:tc>
          <w:tcPr>
            <w:tcW w:w="3051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AZ-31-01/18-PO-4/20</w:t>
            </w:r>
          </w:p>
        </w:tc>
        <w:tc>
          <w:tcPr>
            <w:tcW w:w="2316" w:type="dxa"/>
          </w:tcPr>
          <w:p w:rsidR="00073230" w:rsidRPr="00B57D52" w:rsidRDefault="00073230" w:rsidP="00B57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D52">
              <w:rPr>
                <w:rFonts w:ascii="Arial" w:hAnsi="Arial" w:cs="Arial"/>
                <w:sz w:val="28"/>
                <w:szCs w:val="28"/>
              </w:rPr>
              <w:t>Wydawnictwo</w:t>
            </w:r>
            <w:r w:rsidRPr="00B57D52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587B21">
      <w:pPr>
        <w:rPr>
          <w:rFonts w:ascii="Arial" w:hAnsi="Arial" w:cs="Arial"/>
          <w:sz w:val="20"/>
          <w:szCs w:val="20"/>
        </w:rPr>
      </w:pPr>
    </w:p>
    <w:p w:rsidR="00587B21" w:rsidRPr="00CB7DC1" w:rsidRDefault="00587B21" w:rsidP="00587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CF6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sectPr w:rsidR="003178D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0B20"/>
    <w:rsid w:val="00006ACD"/>
    <w:rsid w:val="000134A3"/>
    <w:rsid w:val="00020D5D"/>
    <w:rsid w:val="0005751A"/>
    <w:rsid w:val="000575BB"/>
    <w:rsid w:val="00073230"/>
    <w:rsid w:val="000D7EFF"/>
    <w:rsid w:val="000E15C6"/>
    <w:rsid w:val="000F5C08"/>
    <w:rsid w:val="000F7308"/>
    <w:rsid w:val="00186E28"/>
    <w:rsid w:val="001C76B7"/>
    <w:rsid w:val="001E0B20"/>
    <w:rsid w:val="001F2B3A"/>
    <w:rsid w:val="001F67C9"/>
    <w:rsid w:val="002015FA"/>
    <w:rsid w:val="00212B92"/>
    <w:rsid w:val="0022731F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E4E70"/>
    <w:rsid w:val="0031373D"/>
    <w:rsid w:val="003178D9"/>
    <w:rsid w:val="00330DC8"/>
    <w:rsid w:val="00332979"/>
    <w:rsid w:val="003501FD"/>
    <w:rsid w:val="0035196D"/>
    <w:rsid w:val="003628F9"/>
    <w:rsid w:val="00367AC7"/>
    <w:rsid w:val="0037448C"/>
    <w:rsid w:val="00390043"/>
    <w:rsid w:val="003A516B"/>
    <w:rsid w:val="003A710C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7B21"/>
    <w:rsid w:val="005976BE"/>
    <w:rsid w:val="005B09A4"/>
    <w:rsid w:val="005C2BD1"/>
    <w:rsid w:val="005D207A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E32AC"/>
    <w:rsid w:val="00706F52"/>
    <w:rsid w:val="007514A7"/>
    <w:rsid w:val="00752FB0"/>
    <w:rsid w:val="0076388C"/>
    <w:rsid w:val="00781195"/>
    <w:rsid w:val="00786134"/>
    <w:rsid w:val="007A7619"/>
    <w:rsid w:val="007B418F"/>
    <w:rsid w:val="007F3EDD"/>
    <w:rsid w:val="00801701"/>
    <w:rsid w:val="00805D7F"/>
    <w:rsid w:val="008168CB"/>
    <w:rsid w:val="00843D8C"/>
    <w:rsid w:val="00867D4E"/>
    <w:rsid w:val="00882000"/>
    <w:rsid w:val="00883278"/>
    <w:rsid w:val="0088621C"/>
    <w:rsid w:val="00891ECB"/>
    <w:rsid w:val="00893584"/>
    <w:rsid w:val="008A650E"/>
    <w:rsid w:val="008C33ED"/>
    <w:rsid w:val="008D0330"/>
    <w:rsid w:val="008F0CCE"/>
    <w:rsid w:val="008F3240"/>
    <w:rsid w:val="008F656E"/>
    <w:rsid w:val="009048EF"/>
    <w:rsid w:val="00911778"/>
    <w:rsid w:val="00914026"/>
    <w:rsid w:val="009271DE"/>
    <w:rsid w:val="00950E09"/>
    <w:rsid w:val="009515CC"/>
    <w:rsid w:val="00971596"/>
    <w:rsid w:val="00972EB5"/>
    <w:rsid w:val="009924B8"/>
    <w:rsid w:val="009A0359"/>
    <w:rsid w:val="009A5C42"/>
    <w:rsid w:val="009C38D3"/>
    <w:rsid w:val="009C55A7"/>
    <w:rsid w:val="009E0D8E"/>
    <w:rsid w:val="00A00E91"/>
    <w:rsid w:val="00A31596"/>
    <w:rsid w:val="00A53016"/>
    <w:rsid w:val="00A54D29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57D52"/>
    <w:rsid w:val="00B72E07"/>
    <w:rsid w:val="00B81B37"/>
    <w:rsid w:val="00B81E13"/>
    <w:rsid w:val="00BA0CC5"/>
    <w:rsid w:val="00BB47FB"/>
    <w:rsid w:val="00BB7D6B"/>
    <w:rsid w:val="00BC061A"/>
    <w:rsid w:val="00BD7804"/>
    <w:rsid w:val="00C023E1"/>
    <w:rsid w:val="00C047DB"/>
    <w:rsid w:val="00C07AA5"/>
    <w:rsid w:val="00C14070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6634"/>
    <w:rsid w:val="00D373E5"/>
    <w:rsid w:val="00D4433D"/>
    <w:rsid w:val="00D44F4D"/>
    <w:rsid w:val="00D63231"/>
    <w:rsid w:val="00D7162F"/>
    <w:rsid w:val="00D94FA6"/>
    <w:rsid w:val="00D95349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222C"/>
    <w:rsid w:val="00E830B1"/>
    <w:rsid w:val="00E8675C"/>
    <w:rsid w:val="00E92BC0"/>
    <w:rsid w:val="00E94D19"/>
    <w:rsid w:val="00EB185E"/>
    <w:rsid w:val="00EB5617"/>
    <w:rsid w:val="00ED05E4"/>
    <w:rsid w:val="00EF5510"/>
    <w:rsid w:val="00EF6231"/>
    <w:rsid w:val="00F12F2D"/>
    <w:rsid w:val="00F22C4B"/>
    <w:rsid w:val="00F275B2"/>
    <w:rsid w:val="00F309A2"/>
    <w:rsid w:val="00F503D3"/>
    <w:rsid w:val="00F64841"/>
    <w:rsid w:val="00F9246E"/>
    <w:rsid w:val="00F940B7"/>
    <w:rsid w:val="00F96E72"/>
    <w:rsid w:val="00FA2087"/>
    <w:rsid w:val="00FE444A"/>
    <w:rsid w:val="00FE62BC"/>
    <w:rsid w:val="00FE6EB7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7CC40-823B-4BB3-83A2-B46D51A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7D6B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BB7D6B"/>
    <w:rPr>
      <w:b/>
      <w:bCs/>
    </w:rPr>
  </w:style>
  <w:style w:type="paragraph" w:customStyle="1" w:styleId="Nagwek11">
    <w:name w:val="Nagłówek 11"/>
    <w:basedOn w:val="Normalny"/>
    <w:next w:val="Normalny"/>
    <w:qFormat/>
    <w:rsid w:val="00C023E1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Normalny"/>
    <w:qFormat/>
    <w:rsid w:val="00C023E1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C023E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ttributedetailsvalue">
    <w:name w:val="attributedetailsvalue"/>
    <w:basedOn w:val="Domylnaczcionkaakapitu"/>
    <w:rsid w:val="00D36634"/>
  </w:style>
  <w:style w:type="character" w:styleId="Hipercze">
    <w:name w:val="Hyperlink"/>
    <w:uiPriority w:val="99"/>
    <w:semiHidden/>
    <w:unhideWhenUsed/>
    <w:rsid w:val="00D36634"/>
    <w:rPr>
      <w:color w:val="0000FF"/>
      <w:u w:val="single"/>
    </w:rPr>
  </w:style>
  <w:style w:type="paragraph" w:styleId="Bezodstpw">
    <w:name w:val="No Spacing"/>
    <w:uiPriority w:val="1"/>
    <w:qFormat/>
    <w:rsid w:val="00D366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5</cp:revision>
  <cp:lastPrinted>2012-06-11T07:14:00Z</cp:lastPrinted>
  <dcterms:created xsi:type="dcterms:W3CDTF">2022-08-05T07:49:00Z</dcterms:created>
  <dcterms:modified xsi:type="dcterms:W3CDTF">2022-08-24T20:01:00Z</dcterms:modified>
</cp:coreProperties>
</file>